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FC" w:rsidRPr="007972FC" w:rsidRDefault="007972FC" w:rsidP="007972FC">
      <w:pPr>
        <w:keepNext/>
        <w:shd w:val="clear" w:color="auto" w:fill="FFFFFF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7972F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Some questions to consider asking the client</w:t>
      </w:r>
    </w:p>
    <w:p w:rsidR="007972FC" w:rsidRPr="007972FC" w:rsidRDefault="007972FC" w:rsidP="007972FC">
      <w:pPr>
        <w:rPr>
          <w:rFonts w:ascii="Times" w:eastAsia="Times New Roman" w:hAnsi="Times" w:cs="Times New Roman"/>
          <w:sz w:val="20"/>
          <w:szCs w:val="20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7972FC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</w:rPr>
        <w:t>To help determine project scope and creative direction: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the objective of the publication?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Who is the primary audience for the piece? Do you have any other audiences you are trying to reach?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the primary message you want to communicate? What are other messages that are important?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How does the project fit into your overall communications plan?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mood or style would fit this piece (e.g., sophisticated, energetic, contemporary?)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the anticipated format for the piece (e.g., single sheet, slim jim, multipage brochure)?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Who will write the piece?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Will stock photography, original photography, or illustration be used? Where will the images come from?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Are there other deliverables required (e.g., image files at completion, PDFs for electronic distribution, text export of final document)?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Are there other pieces it will be used in conjunction with?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its anticipated shelf life?</w:t>
      </w:r>
    </w:p>
    <w:p w:rsidR="007972FC" w:rsidRPr="007972FC" w:rsidRDefault="007972FC" w:rsidP="007972FC">
      <w:pPr>
        <w:rPr>
          <w:rFonts w:ascii="Times" w:eastAsia="Times New Roman" w:hAnsi="Times" w:cs="Times New Roman"/>
          <w:sz w:val="20"/>
          <w:szCs w:val="20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7972FC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</w:rPr>
        <w:t>To work out logistics for budgets, schedule, and delivery: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anticipated budget (if not previously determined)?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expected delivery/deadline (if not previously determined)?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Where are materials to be delivered?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Who will the project be funded by/what is billing info (if not previously determined)?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Who will be involved in the approvals process?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How will the piece be distributed?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How many copies are needed?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most important to you, price, timing, or quality of product?</w:t>
      </w:r>
    </w:p>
    <w:p w:rsidR="00AF7292" w:rsidRDefault="00AF7292"/>
    <w:sectPr w:rsidR="00AF7292" w:rsidSect="00AF72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984"/>
    <w:multiLevelType w:val="multilevel"/>
    <w:tmpl w:val="580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15CFA"/>
    <w:multiLevelType w:val="multilevel"/>
    <w:tmpl w:val="7650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FC"/>
    <w:rsid w:val="007972FC"/>
    <w:rsid w:val="00A5593E"/>
    <w:rsid w:val="00A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72F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FC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72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72F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FC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7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4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Katie Murphy</cp:lastModifiedBy>
  <cp:revision>2</cp:revision>
  <dcterms:created xsi:type="dcterms:W3CDTF">2016-08-08T14:48:00Z</dcterms:created>
  <dcterms:modified xsi:type="dcterms:W3CDTF">2016-08-08T14:48:00Z</dcterms:modified>
</cp:coreProperties>
</file>